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A21" w:rsidR="00F07873" w:rsidP="79221C5B" w:rsidRDefault="00F07873" w14:paraId="6AA2DFD9" w14:textId="7807CF9B">
      <w:pPr>
        <w:jc w:val="center"/>
        <w:rPr>
          <w:rFonts w:cs="Calibri" w:cstheme="minorAscii"/>
          <w:b w:val="1"/>
          <w:bCs w:val="1"/>
        </w:rPr>
      </w:pPr>
      <w:bookmarkStart w:name="_Hlk183687384" w:id="0"/>
      <w:r w:rsidRPr="79221C5B" w:rsidR="00F07873">
        <w:rPr>
          <w:rFonts w:cs="Calibri" w:cstheme="minorAscii"/>
          <w:b w:val="1"/>
          <w:bCs w:val="1"/>
        </w:rPr>
        <w:t>İZMİR DEMOKRASİ ÜNİVERSİTESİ</w:t>
      </w:r>
      <w:r w:rsidRPr="79221C5B" w:rsidR="00B44122">
        <w:rPr>
          <w:rFonts w:cs="Calibri" w:cstheme="minorAscii"/>
          <w:b w:val="1"/>
          <w:bCs w:val="1"/>
        </w:rPr>
        <w:t xml:space="preserve"> </w:t>
      </w:r>
      <w:r w:rsidRPr="79221C5B" w:rsidR="00F07873">
        <w:rPr>
          <w:rFonts w:cs="Calibri" w:cstheme="minorAscii"/>
          <w:b w:val="1"/>
          <w:bCs w:val="1"/>
        </w:rPr>
        <w:t>YABANCI DİLLER YÜKSEKOKULU</w:t>
      </w:r>
    </w:p>
    <w:p w:rsidRPr="00E25A21" w:rsidR="00C92BD5" w:rsidP="00E25A21" w:rsidRDefault="00F07873" w14:paraId="38A93FB3" w14:textId="712FD78E">
      <w:pPr>
        <w:jc w:val="center"/>
        <w:rPr>
          <w:rFonts w:cstheme="minorHAnsi"/>
          <w:b/>
          <w:bCs/>
        </w:rPr>
      </w:pPr>
      <w:r w:rsidRPr="00E25A21">
        <w:rPr>
          <w:rFonts w:cstheme="minorHAnsi"/>
          <w:b/>
          <w:bCs/>
        </w:rPr>
        <w:t>202</w:t>
      </w:r>
      <w:r w:rsidR="00435B3A">
        <w:rPr>
          <w:rFonts w:cstheme="minorHAnsi"/>
          <w:b/>
          <w:bCs/>
        </w:rPr>
        <w:t>5</w:t>
      </w:r>
      <w:r w:rsidRPr="00E25A21">
        <w:rPr>
          <w:rFonts w:cstheme="minorHAnsi"/>
          <w:b/>
          <w:bCs/>
        </w:rPr>
        <w:t>-202</w:t>
      </w:r>
      <w:r w:rsidR="00435B3A">
        <w:rPr>
          <w:rFonts w:cstheme="minorHAnsi"/>
          <w:b/>
          <w:bCs/>
        </w:rPr>
        <w:t>6</w:t>
      </w:r>
      <w:r w:rsidRPr="00E25A21">
        <w:rPr>
          <w:rFonts w:cstheme="minorHAnsi"/>
          <w:b/>
          <w:bCs/>
        </w:rPr>
        <w:t xml:space="preserve"> GÜZ DÖNEMİ ARA SINAV (VİZE) ÖĞRENCİ YÖNERGESİ</w:t>
      </w:r>
    </w:p>
    <w:p w:rsidRPr="0048289B" w:rsidR="00F07873" w:rsidP="0048289B" w:rsidRDefault="00F07873" w14:paraId="59CD53DD" w14:textId="64273B74">
      <w:pPr>
        <w:spacing w:line="276" w:lineRule="auto"/>
        <w:ind w:firstLine="0"/>
        <w:rPr>
          <w:rFonts w:cstheme="minorHAnsi"/>
        </w:rPr>
      </w:pPr>
      <w:r w:rsidRPr="0048289B">
        <w:rPr>
          <w:rFonts w:cstheme="minorHAnsi"/>
          <w:b/>
          <w:bCs/>
        </w:rPr>
        <w:t>1.AŞAMA (Test ve Yazma)</w:t>
      </w:r>
    </w:p>
    <w:p w:rsidRPr="00E25A21" w:rsidR="00F07873" w:rsidP="56B90F3E" w:rsidRDefault="00F07873" w14:paraId="74BE1C1D" w14:textId="4CCA0F46">
      <w:pPr>
        <w:pStyle w:val="ListeParagraf"/>
        <w:numPr>
          <w:ilvl w:val="1"/>
          <w:numId w:val="1"/>
        </w:numPr>
        <w:spacing w:line="276" w:lineRule="auto"/>
        <w:rPr>
          <w:rFonts w:cs="Calibri" w:cstheme="minorAscii"/>
        </w:rPr>
      </w:pPr>
      <w:r w:rsidRPr="77C92F8D" w:rsidR="00F07873">
        <w:rPr>
          <w:rFonts w:cs="Calibri" w:cstheme="minorAscii"/>
          <w:b w:val="1"/>
          <w:bCs w:val="1"/>
        </w:rPr>
        <w:t>RED</w:t>
      </w:r>
      <w:r w:rsidRPr="77C92F8D" w:rsidR="00F07873">
        <w:rPr>
          <w:rFonts w:cs="Calibri" w:cstheme="minorAscii"/>
          <w:b w:val="1"/>
          <w:bCs w:val="1"/>
        </w:rPr>
        <w:t xml:space="preserve"> </w:t>
      </w:r>
      <w:r w:rsidRPr="77C92F8D" w:rsidR="306D8D68">
        <w:rPr>
          <w:rFonts w:cs="Calibri" w:cstheme="minorAscii"/>
          <w:b w:val="1"/>
          <w:bCs w:val="1"/>
        </w:rPr>
        <w:t>&amp; ORANGE</w:t>
      </w:r>
      <w:r w:rsidRPr="77C92F8D" w:rsidR="306D8D68">
        <w:rPr>
          <w:rFonts w:cs="Calibri" w:cstheme="minorAscii"/>
        </w:rPr>
        <w:t xml:space="preserve"> </w:t>
      </w:r>
      <w:r w:rsidRPr="77C92F8D" w:rsidR="00F07873">
        <w:rPr>
          <w:rFonts w:cs="Calibri" w:cstheme="minorAscii"/>
        </w:rPr>
        <w:t xml:space="preserve">GRUPLARI </w:t>
      </w:r>
      <w:r>
        <w:tab/>
      </w:r>
      <w:r w:rsidRPr="77C92F8D" w:rsidR="00F07873">
        <w:rPr>
          <w:rFonts w:cs="Calibri" w:cstheme="minorAscii"/>
        </w:rPr>
        <w:t>0</w:t>
      </w:r>
      <w:r w:rsidRPr="77C92F8D" w:rsidR="150AE15D">
        <w:rPr>
          <w:rFonts w:cs="Calibri" w:cstheme="minorAscii"/>
        </w:rPr>
        <w:t>1</w:t>
      </w:r>
      <w:r w:rsidRPr="77C92F8D" w:rsidR="00F07873">
        <w:rPr>
          <w:rFonts w:cs="Calibri" w:cstheme="minorAscii"/>
        </w:rPr>
        <w:t>.</w:t>
      </w:r>
      <w:r w:rsidRPr="77C92F8D" w:rsidR="004359D7">
        <w:rPr>
          <w:rFonts w:cs="Calibri" w:cstheme="minorAscii"/>
        </w:rPr>
        <w:t>12</w:t>
      </w:r>
      <w:r w:rsidRPr="77C92F8D" w:rsidR="00F07873">
        <w:rPr>
          <w:rFonts w:cs="Calibri" w:cstheme="minorAscii"/>
        </w:rPr>
        <w:t>.202</w:t>
      </w:r>
      <w:r w:rsidRPr="77C92F8D" w:rsidR="49481346">
        <w:rPr>
          <w:rFonts w:cs="Calibri" w:cstheme="minorAscii"/>
        </w:rPr>
        <w:t>5</w:t>
      </w:r>
      <w:r w:rsidRPr="77C92F8D" w:rsidR="00F07873">
        <w:rPr>
          <w:rFonts w:cs="Calibri" w:cstheme="minorAscii"/>
        </w:rPr>
        <w:t xml:space="preserve"> saat </w:t>
      </w:r>
      <w:r w:rsidRPr="77C92F8D" w:rsidR="68643B4F">
        <w:rPr>
          <w:rFonts w:cs="Calibri" w:cstheme="minorAscii"/>
        </w:rPr>
        <w:t>09</w:t>
      </w:r>
      <w:r w:rsidRPr="77C92F8D" w:rsidR="004359D7">
        <w:rPr>
          <w:rFonts w:cs="Calibri" w:cstheme="minorAscii"/>
        </w:rPr>
        <w:t>:30-</w:t>
      </w:r>
      <w:r w:rsidRPr="77C92F8D" w:rsidR="3B118150">
        <w:rPr>
          <w:rFonts w:cs="Calibri" w:cstheme="minorAscii"/>
        </w:rPr>
        <w:t>11:</w:t>
      </w:r>
      <w:r w:rsidRPr="77C92F8D" w:rsidR="7AAE74D4">
        <w:rPr>
          <w:rFonts w:cs="Calibri" w:cstheme="minorAscii"/>
        </w:rPr>
        <w:t>30</w:t>
      </w:r>
    </w:p>
    <w:p w:rsidR="00F07873" w:rsidP="77C92F8D" w:rsidRDefault="004359D7" w14:paraId="63DCAB44" w14:textId="7BD3404F">
      <w:pPr>
        <w:pStyle w:val="ListeParagraf"/>
        <w:numPr>
          <w:ilvl w:val="1"/>
          <w:numId w:val="1"/>
        </w:numPr>
        <w:spacing w:line="276" w:lineRule="auto"/>
        <w:rPr>
          <w:rFonts w:cs="Calibri" w:cstheme="minorAscii"/>
        </w:rPr>
      </w:pPr>
      <w:r w:rsidRPr="77C92F8D" w:rsidR="004359D7">
        <w:rPr>
          <w:rFonts w:cs="Calibri" w:cstheme="minorAscii"/>
          <w:b w:val="1"/>
          <w:bCs w:val="1"/>
        </w:rPr>
        <w:t>BLUE</w:t>
      </w:r>
      <w:r w:rsidRPr="77C92F8D" w:rsidR="004359D7">
        <w:rPr>
          <w:rFonts w:cs="Calibri" w:cstheme="minorAscii"/>
          <w:b w:val="1"/>
          <w:bCs w:val="1"/>
        </w:rPr>
        <w:t xml:space="preserve"> &amp; </w:t>
      </w:r>
      <w:r w:rsidRPr="77C92F8D" w:rsidR="0DC8F587">
        <w:rPr>
          <w:rFonts w:cs="Calibri" w:cstheme="minorAscii"/>
          <w:b w:val="1"/>
          <w:bCs w:val="1"/>
        </w:rPr>
        <w:t>PURPLE</w:t>
      </w:r>
      <w:r w:rsidRPr="77C92F8D" w:rsidR="00F07873">
        <w:rPr>
          <w:rFonts w:cs="Calibri" w:cstheme="minorAscii"/>
          <w:b w:val="1"/>
          <w:bCs w:val="1"/>
        </w:rPr>
        <w:t xml:space="preserve"> </w:t>
      </w:r>
      <w:r w:rsidRPr="77C92F8D" w:rsidR="00F07873">
        <w:rPr>
          <w:rFonts w:cs="Calibri" w:cstheme="minorAscii"/>
        </w:rPr>
        <w:t xml:space="preserve">GRUPLARI </w:t>
      </w:r>
      <w:r>
        <w:tab/>
      </w:r>
      <w:r w:rsidRPr="77C92F8D" w:rsidR="00F07873">
        <w:rPr>
          <w:rFonts w:cs="Calibri" w:cstheme="minorAscii"/>
        </w:rPr>
        <w:t>0</w:t>
      </w:r>
      <w:r w:rsidRPr="77C92F8D" w:rsidR="0FFD8B80">
        <w:rPr>
          <w:rFonts w:cs="Calibri" w:cstheme="minorAscii"/>
        </w:rPr>
        <w:t>1</w:t>
      </w:r>
      <w:r w:rsidRPr="77C92F8D" w:rsidR="00F07873">
        <w:rPr>
          <w:rFonts w:cs="Calibri" w:cstheme="minorAscii"/>
        </w:rPr>
        <w:t>.</w:t>
      </w:r>
      <w:r w:rsidRPr="77C92F8D" w:rsidR="004359D7">
        <w:rPr>
          <w:rFonts w:cs="Calibri" w:cstheme="minorAscii"/>
        </w:rPr>
        <w:t>12</w:t>
      </w:r>
      <w:r w:rsidRPr="77C92F8D" w:rsidR="00F07873">
        <w:rPr>
          <w:rFonts w:cs="Calibri" w:cstheme="minorAscii"/>
        </w:rPr>
        <w:t>.202</w:t>
      </w:r>
      <w:r w:rsidRPr="77C92F8D" w:rsidR="267B6B74">
        <w:rPr>
          <w:rFonts w:cs="Calibri" w:cstheme="minorAscii"/>
        </w:rPr>
        <w:t>5</w:t>
      </w:r>
      <w:r w:rsidRPr="77C92F8D" w:rsidR="00F07873">
        <w:rPr>
          <w:rFonts w:cs="Calibri" w:cstheme="minorAscii"/>
        </w:rPr>
        <w:t xml:space="preserve"> saat </w:t>
      </w:r>
      <w:r w:rsidRPr="77C92F8D" w:rsidR="004359D7">
        <w:rPr>
          <w:rFonts w:cs="Calibri" w:cstheme="minorAscii"/>
        </w:rPr>
        <w:t>1</w:t>
      </w:r>
      <w:r w:rsidRPr="77C92F8D" w:rsidR="56613BC0">
        <w:rPr>
          <w:rFonts w:cs="Calibri" w:cstheme="minorAscii"/>
        </w:rPr>
        <w:t>3:30-15:30</w:t>
      </w:r>
    </w:p>
    <w:p w:rsidR="002402A9" w:rsidP="002402A9" w:rsidRDefault="002402A9" w14:paraId="104F10BB" w14:textId="25C738E4">
      <w:pPr>
        <w:pStyle w:val="ListeParagraf"/>
        <w:numPr>
          <w:ilvl w:val="0"/>
          <w:numId w:val="1"/>
        </w:numPr>
        <w:spacing w:line="276" w:lineRule="auto"/>
        <w:rPr>
          <w:rFonts w:cstheme="minorHAnsi"/>
        </w:rPr>
      </w:pPr>
      <w:r w:rsidRPr="405D6C7A" w:rsidR="002402A9">
        <w:rPr>
          <w:rFonts w:cs="Calibri" w:cstheme="minorAscii"/>
        </w:rPr>
        <w:t xml:space="preserve">Sınav süresi </w:t>
      </w:r>
      <w:r w:rsidRPr="405D6C7A" w:rsidR="002402A9">
        <w:rPr>
          <w:rFonts w:cs="Calibri" w:cstheme="minorAscii"/>
          <w:b w:val="1"/>
          <w:bCs w:val="1"/>
        </w:rPr>
        <w:t>1</w:t>
      </w:r>
      <w:r w:rsidRPr="405D6C7A" w:rsidR="00435B3A">
        <w:rPr>
          <w:rFonts w:cs="Calibri" w:cstheme="minorAscii"/>
          <w:b w:val="1"/>
          <w:bCs w:val="1"/>
        </w:rPr>
        <w:t>2</w:t>
      </w:r>
      <w:r w:rsidRPr="405D6C7A" w:rsidR="002402A9">
        <w:rPr>
          <w:rFonts w:cs="Calibri" w:cstheme="minorAscii"/>
          <w:b w:val="1"/>
          <w:bCs w:val="1"/>
        </w:rPr>
        <w:t xml:space="preserve">0 </w:t>
      </w:r>
      <w:r w:rsidRPr="405D6C7A" w:rsidR="002402A9">
        <w:rPr>
          <w:rFonts w:cs="Calibri" w:cstheme="minorAscii"/>
        </w:rPr>
        <w:t xml:space="preserve">dakikadır. </w:t>
      </w:r>
    </w:p>
    <w:p w:rsidR="7A69ACFD" w:rsidP="405D6C7A" w:rsidRDefault="7A69ACFD" w14:paraId="40149426" w14:textId="170F782A">
      <w:pPr>
        <w:pStyle w:val="ListeParagraf"/>
        <w:numPr>
          <w:ilvl w:val="0"/>
          <w:numId w:val="1"/>
        </w:numPr>
        <w:spacing w:line="276" w:lineRule="auto"/>
        <w:rPr>
          <w:rFonts w:cs="Calibri" w:cstheme="minorAscii"/>
        </w:rPr>
      </w:pPr>
      <w:r w:rsidRPr="405D6C7A" w:rsidR="7A69ACFD">
        <w:rPr>
          <w:b w:val="0"/>
          <w:bCs w:val="0"/>
          <w:i w:val="0"/>
          <w:iCs w:val="0"/>
          <w:caps w:val="0"/>
          <w:smallCaps w:val="0"/>
          <w:strike w:val="0"/>
          <w:dstrike w:val="0"/>
          <w:noProof w:val="0"/>
          <w:color w:val="000000" w:themeColor="text1" w:themeTint="FF" w:themeShade="FF"/>
          <w:u w:val="none"/>
          <w:lang w:val="tr-TR"/>
        </w:rPr>
        <w:t>Sınav ile ilgili içerik bilgileri ve değerlendirme kriterleri paylaşılmıştır. İçerik dosyasında yer alan örnek sorular, sınavların dili veya zorluk düzeyi hakkında bilgi vermemektedir. Bu sorular yalnızca öğrencileri soru tipleri konusunda bilgilendirmek amacıyla eklenmiştir.</w:t>
      </w:r>
    </w:p>
    <w:p w:rsidR="00E25A21" w:rsidP="004359D7" w:rsidRDefault="00434972" w14:paraId="25BE63A5" w14:textId="04CBEAA2">
      <w:pPr>
        <w:pStyle w:val="ListeParagraf"/>
        <w:numPr>
          <w:ilvl w:val="0"/>
          <w:numId w:val="1"/>
        </w:numPr>
        <w:spacing w:line="276" w:lineRule="auto"/>
        <w:rPr>
          <w:rFonts w:cstheme="minorHAnsi"/>
        </w:rPr>
      </w:pPr>
      <w:r w:rsidRPr="0048289B">
        <w:rPr>
          <w:rFonts w:cstheme="minorHAnsi"/>
        </w:rPr>
        <w:t xml:space="preserve">Sınav Dinleme bölümü ile başlayacaktır. </w:t>
      </w:r>
      <w:r w:rsidRPr="0048289B" w:rsidR="0048289B">
        <w:rPr>
          <w:rFonts w:cstheme="minorHAnsi"/>
        </w:rPr>
        <w:t>Sınava geç kalan</w:t>
      </w:r>
      <w:r w:rsidRPr="0048289B">
        <w:rPr>
          <w:rFonts w:cstheme="minorHAnsi"/>
        </w:rPr>
        <w:t xml:space="preserve"> öğrenci</w:t>
      </w:r>
      <w:r w:rsidRPr="0048289B" w:rsidR="0048289B">
        <w:rPr>
          <w:rFonts w:cstheme="minorHAnsi"/>
        </w:rPr>
        <w:t>ler</w:t>
      </w:r>
      <w:r w:rsidRPr="0048289B">
        <w:rPr>
          <w:rFonts w:cstheme="minorHAnsi"/>
        </w:rPr>
        <w:t xml:space="preserve"> dinleme bölümü bittikten sonra sınav salonuna girebilecektir.</w:t>
      </w:r>
      <w:r w:rsidRPr="0048289B" w:rsidR="00E25A21">
        <w:rPr>
          <w:rFonts w:cstheme="minorHAnsi"/>
        </w:rPr>
        <w:t xml:space="preserve"> 15 dakikadan daha fazla geç kalan öğrenci sınav salonuna </w:t>
      </w:r>
      <w:r w:rsidRPr="0048289B" w:rsidR="0048289B">
        <w:rPr>
          <w:rFonts w:cstheme="minorHAnsi"/>
        </w:rPr>
        <w:t>alınmayacaktır</w:t>
      </w:r>
      <w:r w:rsidRPr="0048289B" w:rsidR="00E25A21">
        <w:rPr>
          <w:rFonts w:cstheme="minorHAnsi"/>
        </w:rPr>
        <w:t>.</w:t>
      </w:r>
    </w:p>
    <w:p w:rsidR="00435B3A" w:rsidP="004359D7" w:rsidRDefault="00435B3A" w14:paraId="2A28D127" w14:textId="0EAD0760">
      <w:pPr>
        <w:pStyle w:val="ListeParagraf"/>
        <w:numPr>
          <w:ilvl w:val="0"/>
          <w:numId w:val="1"/>
        </w:numPr>
        <w:spacing w:line="276" w:lineRule="auto"/>
        <w:rPr>
          <w:rFonts w:cstheme="minorHAnsi"/>
        </w:rPr>
      </w:pPr>
      <w:r>
        <w:rPr>
          <w:rFonts w:cstheme="minorHAnsi"/>
        </w:rPr>
        <w:t xml:space="preserve">Öğrenciler sınavın ilk 45 dakikası sınav salonunu terk edemezler. </w:t>
      </w:r>
    </w:p>
    <w:p w:rsidRPr="0048289B" w:rsidR="002402A9" w:rsidP="004359D7" w:rsidRDefault="002402A9" w14:paraId="1231B8A7" w14:textId="2927427C">
      <w:pPr>
        <w:pStyle w:val="ListeParagraf"/>
        <w:numPr>
          <w:ilvl w:val="0"/>
          <w:numId w:val="1"/>
        </w:numPr>
        <w:spacing w:line="276" w:lineRule="auto"/>
        <w:rPr>
          <w:rFonts w:cstheme="minorHAnsi"/>
        </w:rPr>
      </w:pPr>
      <w:r>
        <w:rPr>
          <w:rFonts w:cstheme="minorHAnsi"/>
        </w:rPr>
        <w:t xml:space="preserve">Öğrencilerin sınava fotoğraflı kimlik belgelerini getirmeleri gerekmektedir. </w:t>
      </w:r>
    </w:p>
    <w:p w:rsidRPr="00E25A21" w:rsidR="00434972" w:rsidP="004359D7" w:rsidRDefault="00434972" w14:paraId="09E889A9" w14:textId="3E021EF9">
      <w:pPr>
        <w:pStyle w:val="ListeParagraf"/>
        <w:numPr>
          <w:ilvl w:val="0"/>
          <w:numId w:val="1"/>
        </w:numPr>
        <w:spacing w:line="276" w:lineRule="auto"/>
        <w:rPr>
          <w:rFonts w:cstheme="minorHAnsi"/>
        </w:rPr>
      </w:pPr>
      <w:r w:rsidRPr="00E25A21">
        <w:rPr>
          <w:rFonts w:cstheme="minorHAnsi"/>
        </w:rPr>
        <w:t xml:space="preserve">Öğrenciler sınavda yer alan sınav kağıtlarına ve optik formlara adı, soyadı, öğrenci </w:t>
      </w:r>
      <w:proofErr w:type="spellStart"/>
      <w:r w:rsidRPr="00E25A21">
        <w:rPr>
          <w:rFonts w:cstheme="minorHAnsi"/>
        </w:rPr>
        <w:t>no</w:t>
      </w:r>
      <w:proofErr w:type="spellEnd"/>
      <w:r w:rsidRPr="00E25A21">
        <w:rPr>
          <w:rFonts w:cstheme="minorHAnsi"/>
        </w:rPr>
        <w:t xml:space="preserve"> ve sınıf bilgilerini doğru yazmakla yükümlüdürler.</w:t>
      </w:r>
      <w:r w:rsidR="00435B3A">
        <w:rPr>
          <w:rFonts w:cstheme="minorHAnsi"/>
        </w:rPr>
        <w:t xml:space="preserve"> Gerekli bilgileri ve cevaplarını kodlamayan ve/ya yanlış kodlayan öğrencilerin sınavı geçersiz sayılacaktır. </w:t>
      </w:r>
    </w:p>
    <w:p w:rsidRPr="00ED135E" w:rsidR="00ED135E" w:rsidP="00ED135E" w:rsidRDefault="00434972" w14:paraId="65D96D06" w14:textId="1B5CC3D4">
      <w:pPr>
        <w:pStyle w:val="ListeParagraf"/>
        <w:numPr>
          <w:ilvl w:val="0"/>
          <w:numId w:val="1"/>
        </w:numPr>
        <w:spacing w:line="276" w:lineRule="auto"/>
        <w:rPr>
          <w:rFonts w:cstheme="minorHAnsi"/>
        </w:rPr>
      </w:pPr>
      <w:r w:rsidRPr="7B7A9425" w:rsidR="00434972">
        <w:rPr>
          <w:rFonts w:cs="Calibri" w:cstheme="minorAscii"/>
        </w:rPr>
        <w:t xml:space="preserve">Öğrencilerin optik formda yer alan öğrenci </w:t>
      </w:r>
      <w:r w:rsidRPr="7B7A9425" w:rsidR="00434972">
        <w:rPr>
          <w:rFonts w:cs="Calibri" w:cstheme="minorAscii"/>
        </w:rPr>
        <w:t>no</w:t>
      </w:r>
      <w:r w:rsidRPr="7B7A9425" w:rsidR="00434972">
        <w:rPr>
          <w:rFonts w:cs="Calibri" w:cstheme="minorAscii"/>
        </w:rPr>
        <w:t xml:space="preserve"> bölümüne başına “0” ekleyerek öğrenci numaralarını doğru olarak kodlamaları gerekmektedir. (</w:t>
      </w:r>
      <w:r w:rsidRPr="7B7A9425" w:rsidR="00434972">
        <w:rPr>
          <w:rFonts w:cs="Calibri" w:cstheme="minorAscii"/>
        </w:rPr>
        <w:t>Örn</w:t>
      </w:r>
      <w:r w:rsidRPr="7B7A9425" w:rsidR="00434972">
        <w:rPr>
          <w:rFonts w:cs="Calibri" w:cstheme="minorAscii"/>
        </w:rPr>
        <w:t xml:space="preserve">: öğrenci </w:t>
      </w:r>
      <w:r w:rsidRPr="7B7A9425" w:rsidR="00434972">
        <w:rPr>
          <w:rFonts w:cs="Calibri" w:cstheme="minorAscii"/>
        </w:rPr>
        <w:t>no</w:t>
      </w:r>
      <w:r w:rsidRPr="7B7A9425" w:rsidR="00434972">
        <w:rPr>
          <w:rFonts w:cs="Calibri" w:cstheme="minorAscii"/>
        </w:rPr>
        <w:t>: 2203105030→ optik formda: 02203105030</w:t>
      </w:r>
    </w:p>
    <w:p w:rsidR="0C7AF99D" w:rsidP="7B7A9425" w:rsidRDefault="0C7AF99D" w14:paraId="13C4EED0" w14:textId="477B1ACA">
      <w:pPr>
        <w:pStyle w:val="ListeParagraf"/>
        <w:numPr>
          <w:ilvl w:val="0"/>
          <w:numId w:val="1"/>
        </w:numPr>
        <w:spacing w:line="276" w:lineRule="auto"/>
        <w:rPr>
          <w:rFonts w:cs="Calibri" w:cstheme="minorAscii"/>
        </w:rPr>
      </w:pPr>
      <w:r w:rsidRPr="7B7A9425" w:rsidR="0C7AF99D">
        <w:rPr>
          <w:rFonts w:cs="Calibri" w:cstheme="minorAscii"/>
        </w:rPr>
        <w:t>Test ve Yazma sınavına kendi sınıflarınızda katılacaksınız.</w:t>
      </w:r>
    </w:p>
    <w:p w:rsidRPr="008E2408" w:rsidR="008E2408" w:rsidP="008E2408" w:rsidRDefault="008E2408" w14:paraId="4D3A8F7B" w14:textId="77777777">
      <w:pPr>
        <w:pStyle w:val="ListeParagraf"/>
        <w:spacing w:line="276" w:lineRule="auto"/>
        <w:ind w:left="360" w:firstLine="0"/>
        <w:rPr>
          <w:rFonts w:cstheme="minorHAnsi"/>
        </w:rPr>
      </w:pPr>
    </w:p>
    <w:p w:rsidRPr="008E2408" w:rsidR="008E2408" w:rsidP="008E2408" w:rsidRDefault="008E2408" w14:paraId="5A9F3C33" w14:textId="77777777">
      <w:pPr>
        <w:pStyle w:val="ListeParagraf"/>
        <w:spacing w:line="276" w:lineRule="auto"/>
        <w:ind w:left="360" w:firstLine="0"/>
        <w:rPr>
          <w:rFonts w:cstheme="minorHAnsi"/>
          <w:b/>
          <w:bCs/>
        </w:rPr>
      </w:pPr>
      <w:r w:rsidRPr="008E2408">
        <w:rPr>
          <w:rFonts w:cstheme="minorHAnsi"/>
          <w:b/>
          <w:bCs/>
        </w:rPr>
        <w:t>SINAV KURALLARI</w:t>
      </w:r>
    </w:p>
    <w:p w:rsidRPr="008E2408" w:rsidR="008E2408" w:rsidP="5C94591E" w:rsidRDefault="008E2408" w14:paraId="29D54B31" w14:textId="172F203A">
      <w:pPr>
        <w:pStyle w:val="ListeParagraf"/>
        <w:spacing w:line="276" w:lineRule="auto"/>
        <w:ind w:left="360" w:firstLine="0"/>
        <w:rPr>
          <w:rFonts w:cs="Calibri" w:cstheme="minorAscii"/>
        </w:rPr>
      </w:pPr>
      <w:r w:rsidRPr="5C94591E" w:rsidR="008E2408">
        <w:rPr>
          <w:rFonts w:cs="Calibri" w:cstheme="minorAscii"/>
        </w:rPr>
        <w:t xml:space="preserve">• </w:t>
      </w:r>
      <w:r w:rsidRPr="5C94591E" w:rsidR="008E2408">
        <w:rPr>
          <w:rFonts w:cs="Calibri" w:cstheme="minorAscii"/>
        </w:rPr>
        <w:t>Öğrenciler,</w:t>
      </w:r>
      <w:r w:rsidRPr="5C94591E" w:rsidR="7C7FA83D">
        <w:rPr>
          <w:rFonts w:cs="Calibri" w:cstheme="minorAscii"/>
        </w:rPr>
        <w:t xml:space="preserve"> sınavın</w:t>
      </w:r>
      <w:r w:rsidRPr="5C94591E" w:rsidR="7C7FA83D">
        <w:rPr>
          <w:rFonts w:cs="Calibri" w:cstheme="minorAscii"/>
        </w:rPr>
        <w:t xml:space="preserve"> ilk 45 dakikası</w:t>
      </w:r>
      <w:r w:rsidRPr="5C94591E" w:rsidR="008E2408">
        <w:rPr>
          <w:rFonts w:cs="Calibri" w:cstheme="minorAscii"/>
        </w:rPr>
        <w:t xml:space="preserve"> sınıftan ayrılamaz. Son iki öğrenci, birbirini beklemek zorundadır.</w:t>
      </w:r>
    </w:p>
    <w:p w:rsidRPr="008E2408" w:rsidR="008E2408" w:rsidP="008E2408" w:rsidRDefault="008E2408" w14:paraId="76B26865" w14:textId="77777777">
      <w:pPr>
        <w:pStyle w:val="ListeParagraf"/>
        <w:spacing w:line="276" w:lineRule="auto"/>
        <w:ind w:left="360" w:firstLine="0"/>
        <w:rPr>
          <w:rFonts w:cstheme="minorHAnsi"/>
        </w:rPr>
      </w:pPr>
      <w:r w:rsidRPr="008E2408">
        <w:rPr>
          <w:rFonts w:cstheme="minorHAnsi"/>
        </w:rPr>
        <w:t>• Su haricinde herhangi bir yiyecek veya içecek tüketilmesi yasaktır.</w:t>
      </w:r>
    </w:p>
    <w:p w:rsidRPr="008E2408" w:rsidR="008E2408" w:rsidP="4ACAA6F4" w:rsidRDefault="008E2408" w14:paraId="355BE37A" w14:textId="11037BB5">
      <w:pPr>
        <w:pStyle w:val="ListeParagraf"/>
        <w:spacing w:line="276" w:lineRule="auto"/>
        <w:ind w:left="360" w:firstLine="0"/>
        <w:rPr>
          <w:rFonts w:cs="Calibri" w:cstheme="minorAscii"/>
        </w:rPr>
      </w:pPr>
      <w:r w:rsidRPr="4ACAA6F4" w:rsidR="008E2408">
        <w:rPr>
          <w:rFonts w:cs="Calibri" w:cstheme="minorAscii"/>
        </w:rPr>
        <w:t>• Cep telefonları</w:t>
      </w:r>
      <w:r w:rsidRPr="4ACAA6F4" w:rsidR="008E2408">
        <w:rPr>
          <w:rFonts w:cs="Calibri" w:cstheme="minorAscii"/>
        </w:rPr>
        <w:t xml:space="preserve"> ve akıllı saatler</w:t>
      </w:r>
      <w:r w:rsidRPr="4ACAA6F4" w:rsidR="008E2408">
        <w:rPr>
          <w:rFonts w:cs="Calibri" w:cstheme="minorAscii"/>
        </w:rPr>
        <w:t xml:space="preserve"> sınav gözetmeninin masasına bırakılmalıdır.</w:t>
      </w:r>
      <w:r w:rsidRPr="4ACAA6F4" w:rsidR="530FD9CE">
        <w:rPr>
          <w:rFonts w:cs="Calibri" w:cstheme="minorAscii"/>
        </w:rPr>
        <w:t xml:space="preserve"> Üzerinizde bulundurduğunuz teknolojik tüm cihazlar kopya ya da kopya teşebbüsü sayılacaktır.</w:t>
      </w:r>
    </w:p>
    <w:p w:rsidRPr="008E2408" w:rsidR="008E2408" w:rsidP="008E2408" w:rsidRDefault="008E2408" w14:paraId="213291AB" w14:textId="77777777">
      <w:pPr>
        <w:pStyle w:val="ListeParagraf"/>
        <w:spacing w:line="276" w:lineRule="auto"/>
        <w:ind w:left="360" w:firstLine="0"/>
        <w:rPr>
          <w:rFonts w:cstheme="minorHAnsi"/>
        </w:rPr>
      </w:pPr>
      <w:r w:rsidRPr="008E2408">
        <w:rPr>
          <w:rFonts w:cstheme="minorHAnsi"/>
        </w:rPr>
        <w:t>• Herhangi bir sınav malzemesinin (kalem, silgi vb.) paylaşımı veya paylaşım talebinde bulunulması yasaktır.</w:t>
      </w:r>
    </w:p>
    <w:p w:rsidRPr="008E2408" w:rsidR="008E2408" w:rsidP="008E2408" w:rsidRDefault="008E2408" w14:paraId="2C0B1880" w14:textId="77777777">
      <w:pPr>
        <w:pStyle w:val="ListeParagraf"/>
        <w:spacing w:line="276" w:lineRule="auto"/>
        <w:ind w:left="360" w:firstLine="0"/>
        <w:rPr>
          <w:rFonts w:cstheme="minorHAnsi"/>
        </w:rPr>
      </w:pPr>
      <w:r w:rsidRPr="008E2408">
        <w:rPr>
          <w:rFonts w:cstheme="minorHAnsi"/>
        </w:rPr>
        <w:t>• Sınav sırasında not veya çalışma materyallerine sahip olmak kopya girişimi olarak değerlendirilecektir.</w:t>
      </w:r>
    </w:p>
    <w:p w:rsidRPr="008E2408" w:rsidR="008E2408" w:rsidP="008E2408" w:rsidRDefault="008E2408" w14:paraId="40B7B600" w14:textId="77777777">
      <w:pPr>
        <w:pStyle w:val="ListeParagraf"/>
        <w:spacing w:line="276" w:lineRule="auto"/>
        <w:ind w:left="360" w:firstLine="0"/>
        <w:rPr>
          <w:rFonts w:cstheme="minorHAnsi"/>
        </w:rPr>
      </w:pPr>
      <w:r w:rsidRPr="008E2408">
        <w:rPr>
          <w:rFonts w:cstheme="minorHAnsi"/>
        </w:rPr>
        <w:t>• Sınav sırasında tuvalet molasına izin verilmemektedir.</w:t>
      </w:r>
    </w:p>
    <w:p w:rsidRPr="008E2408" w:rsidR="008E2408" w:rsidP="008E2408" w:rsidRDefault="008E2408" w14:paraId="62CDED1F" w14:textId="77777777">
      <w:pPr>
        <w:pStyle w:val="ListeParagraf"/>
        <w:spacing w:line="276" w:lineRule="auto"/>
        <w:ind w:left="360" w:firstLine="0"/>
        <w:rPr>
          <w:rFonts w:cstheme="minorHAnsi"/>
        </w:rPr>
      </w:pPr>
      <w:r w:rsidRPr="008E2408">
        <w:rPr>
          <w:rFonts w:cstheme="minorHAnsi"/>
        </w:rPr>
        <w:t>• Konuşmak veya diğer öğrencileri rahatsız etmek kesinlikle yasaktır.</w:t>
      </w:r>
    </w:p>
    <w:p w:rsidRPr="0048289B" w:rsidR="0048289B" w:rsidP="008E2408" w:rsidRDefault="008E2408" w14:paraId="1F157213" w14:textId="110EB746">
      <w:pPr>
        <w:pStyle w:val="ListeParagraf"/>
        <w:spacing w:line="276" w:lineRule="auto"/>
        <w:ind w:left="360" w:firstLine="0"/>
        <w:rPr>
          <w:rFonts w:cstheme="minorHAnsi"/>
        </w:rPr>
      </w:pPr>
      <w:r w:rsidRPr="5C94591E" w:rsidR="008E2408">
        <w:rPr>
          <w:rFonts w:cs="Calibri" w:cstheme="minorAscii"/>
        </w:rPr>
        <w:t>• Sınavı tamamlayan öğrenciler, binayı derhal terk etmek zorundadır.</w:t>
      </w:r>
    </w:p>
    <w:p w:rsidR="5C94591E" w:rsidP="5C94591E" w:rsidRDefault="5C94591E" w14:paraId="6727F9FF" w14:textId="5E646716">
      <w:pPr>
        <w:pStyle w:val="ListeParagraf"/>
        <w:spacing w:line="276" w:lineRule="auto"/>
        <w:ind w:left="360" w:firstLine="0"/>
        <w:rPr>
          <w:rFonts w:cs="Calibri" w:cstheme="minorAscii"/>
        </w:rPr>
      </w:pPr>
    </w:p>
    <w:p w:rsidRPr="0048289B" w:rsidR="00F07873" w:rsidP="0048289B" w:rsidRDefault="00F07873" w14:paraId="3E613AFF" w14:textId="14C6163A">
      <w:pPr>
        <w:spacing w:line="276" w:lineRule="auto"/>
        <w:ind w:firstLine="0"/>
        <w:rPr>
          <w:rFonts w:cstheme="minorHAnsi"/>
        </w:rPr>
      </w:pPr>
      <w:r w:rsidRPr="0048289B">
        <w:rPr>
          <w:rFonts w:cstheme="minorHAnsi"/>
          <w:b/>
          <w:bCs/>
        </w:rPr>
        <w:t>2. AŞAMA (Konuşma)</w:t>
      </w:r>
      <w:r w:rsidRPr="0048289B" w:rsidR="00434972">
        <w:rPr>
          <w:rFonts w:cstheme="minorHAnsi"/>
        </w:rPr>
        <w:t xml:space="preserve"> </w:t>
      </w:r>
    </w:p>
    <w:p w:rsidRPr="00FC2D69" w:rsidR="00435B3A" w:rsidP="0745C9C5" w:rsidRDefault="00435B3A" w14:paraId="2272A0BA" w14:textId="39521A4F">
      <w:pPr>
        <w:pStyle w:val="ListeParagraf"/>
        <w:numPr>
          <w:ilvl w:val="1"/>
          <w:numId w:val="1"/>
        </w:numPr>
        <w:spacing w:line="276" w:lineRule="auto"/>
        <w:jc w:val="both"/>
        <w:rPr>
          <w:rFonts w:cs="Calibri" w:cstheme="minorAscii"/>
        </w:rPr>
      </w:pPr>
      <w:r w:rsidRPr="0745C9C5" w:rsidR="00435B3A">
        <w:rPr>
          <w:rFonts w:cs="Calibri" w:cstheme="minorAscii"/>
          <w:b w:val="1"/>
          <w:bCs w:val="1"/>
        </w:rPr>
        <w:t>BLUE &amp; PURPLE</w:t>
      </w:r>
      <w:r w:rsidRPr="0745C9C5" w:rsidR="00435B3A">
        <w:rPr>
          <w:rFonts w:cs="Calibri" w:cstheme="minorAscii"/>
        </w:rPr>
        <w:t xml:space="preserve"> </w:t>
      </w:r>
      <w:r w:rsidRPr="0745C9C5" w:rsidR="00435B3A">
        <w:rPr>
          <w:rFonts w:ascii="Wingdings" w:hAnsi="Wingdings" w:eastAsia="Wingdings" w:cs="Wingdings"/>
        </w:rPr>
        <w:t>à</w:t>
      </w:r>
      <w:r w:rsidRPr="0745C9C5" w:rsidR="59EA1754">
        <w:rPr>
          <w:rFonts w:ascii="Wingdings" w:hAnsi="Wingdings" w:eastAsia="Wingdings" w:cs="Wingdings"/>
        </w:rPr>
        <w:t xml:space="preserve"> </w:t>
      </w:r>
      <w:r w:rsidR="00435B3A">
        <w:rPr/>
        <w:t xml:space="preserve">02.12.2025 09:30 – 12:30 </w:t>
      </w:r>
    </w:p>
    <w:p w:rsidRPr="00FC2D69" w:rsidR="00435B3A" w:rsidP="0745C9C5" w:rsidRDefault="00435B3A" w14:paraId="228CC495" w14:textId="4F101A85">
      <w:pPr>
        <w:pStyle w:val="ListeParagraf"/>
        <w:numPr>
          <w:ilvl w:val="1"/>
          <w:numId w:val="1"/>
        </w:numPr>
        <w:spacing w:line="276" w:lineRule="auto"/>
        <w:jc w:val="both"/>
        <w:rPr>
          <w:rFonts w:cs="Calibri" w:cstheme="minorAscii"/>
        </w:rPr>
      </w:pPr>
      <w:r w:rsidRPr="0745C9C5" w:rsidR="00435B3A">
        <w:rPr>
          <w:rFonts w:cs="Calibri" w:cstheme="minorAscii"/>
          <w:b w:val="1"/>
          <w:bCs w:val="1"/>
        </w:rPr>
        <w:t>ORANGE</w:t>
      </w:r>
      <w:r w:rsidR="00435B3A">
        <w:rPr/>
        <w:t xml:space="preserve"> </w:t>
      </w:r>
      <w:r w:rsidRPr="0745C9C5" w:rsidR="00435B3A">
        <w:rPr>
          <w:rFonts w:ascii="Wingdings" w:hAnsi="Wingdings" w:eastAsia="Wingdings" w:cs="Wingdings"/>
        </w:rPr>
        <w:t>à</w:t>
      </w:r>
      <w:r>
        <w:tab/>
      </w:r>
      <w:r w:rsidRPr="0745C9C5" w:rsidR="00435B3A">
        <w:rPr>
          <w:rFonts w:cs="Calibri" w:cstheme="minorAscii"/>
        </w:rPr>
        <w:t xml:space="preserve">03.12.2025 09:30 – 12:30 </w:t>
      </w:r>
    </w:p>
    <w:p w:rsidRPr="00435B3A" w:rsidR="00F07873" w:rsidP="0745C9C5" w:rsidRDefault="00435B3A" w14:paraId="07545D89" w14:textId="668CA7F5">
      <w:pPr>
        <w:pStyle w:val="ListeParagraf"/>
        <w:numPr>
          <w:ilvl w:val="1"/>
          <w:numId w:val="1"/>
        </w:numPr>
        <w:spacing w:line="276" w:lineRule="auto"/>
        <w:jc w:val="both"/>
        <w:rPr>
          <w:rFonts w:cs="Calibri" w:cstheme="minorAscii"/>
        </w:rPr>
      </w:pPr>
      <w:r w:rsidRPr="0745C9C5" w:rsidR="00435B3A">
        <w:rPr>
          <w:rFonts w:cs="Calibri" w:cstheme="minorAscii"/>
          <w:b w:val="1"/>
          <w:bCs w:val="1"/>
        </w:rPr>
        <w:t>RED</w:t>
      </w:r>
      <w:r w:rsidRPr="0745C9C5" w:rsidR="00435B3A">
        <w:rPr>
          <w:rFonts w:cs="Calibri" w:cstheme="minorAscii"/>
        </w:rPr>
        <w:t xml:space="preserve"> </w:t>
      </w:r>
      <w:r w:rsidRPr="0745C9C5" w:rsidR="00435B3A">
        <w:rPr>
          <w:rFonts w:ascii="Wingdings" w:hAnsi="Wingdings" w:eastAsia="Wingdings" w:cs="Calibri" w:cstheme="minorAscii"/>
        </w:rPr>
        <w:t>à</w:t>
      </w:r>
      <w:r>
        <w:tab/>
      </w:r>
      <w:r w:rsidRPr="0745C9C5" w:rsidR="00435B3A">
        <w:rPr>
          <w:rFonts w:cs="Calibri" w:cstheme="minorAscii"/>
        </w:rPr>
        <w:t>03.12.2025</w:t>
      </w:r>
      <w:r w:rsidRPr="0745C9C5" w:rsidR="00435B3A">
        <w:rPr>
          <w:rFonts w:cs="Calibri" w:cstheme="minorAscii"/>
        </w:rPr>
        <w:t xml:space="preserve"> 13:00 – 15:45</w:t>
      </w:r>
      <w:r w:rsidRPr="0745C9C5" w:rsidR="00435B3A">
        <w:rPr>
          <w:rFonts w:cs="Calibri" w:cstheme="minorAscii"/>
        </w:rPr>
        <w:t xml:space="preserve"> </w:t>
      </w:r>
      <w:r w:rsidRPr="0745C9C5" w:rsidR="00955F04">
        <w:rPr>
          <w:rFonts w:cs="Calibri" w:cstheme="minorAscii"/>
        </w:rPr>
        <w:t>saatlerinde gerçekleşecek</w:t>
      </w:r>
      <w:r w:rsidRPr="0745C9C5" w:rsidR="00F07873">
        <w:rPr>
          <w:rFonts w:cs="Calibri" w:cstheme="minorAscii"/>
        </w:rPr>
        <w:t xml:space="preserve"> olup her öğrenci</w:t>
      </w:r>
      <w:r w:rsidRPr="0745C9C5" w:rsidR="00955F04">
        <w:rPr>
          <w:rFonts w:cs="Calibri" w:cstheme="minorAscii"/>
        </w:rPr>
        <w:t xml:space="preserve"> için randevu saati bilgileri sınavdan önce </w:t>
      </w:r>
      <w:r w:rsidRPr="0745C9C5" w:rsidR="00ED135E">
        <w:rPr>
          <w:rFonts w:cs="Calibri" w:cstheme="minorAscii"/>
        </w:rPr>
        <w:t xml:space="preserve">danışman öğretim görevlileri tarafından sınıfların TEAMS ekiplerinde </w:t>
      </w:r>
      <w:r w:rsidRPr="0745C9C5" w:rsidR="00955F04">
        <w:rPr>
          <w:rFonts w:cs="Calibri" w:cstheme="minorAscii"/>
        </w:rPr>
        <w:t>paylaşılacaktır</w:t>
      </w:r>
      <w:r w:rsidRPr="0745C9C5" w:rsidR="00F07873">
        <w:rPr>
          <w:rFonts w:cs="Calibri" w:cstheme="minorAscii"/>
        </w:rPr>
        <w:t>.</w:t>
      </w:r>
    </w:p>
    <w:p w:rsidR="00955F04" w:rsidP="7B7A9425" w:rsidRDefault="00955F04" w14:paraId="6F9D5CA4" w14:textId="0D07AB2F">
      <w:pPr>
        <w:pStyle w:val="Normal"/>
        <w:ind w:left="0" w:firstLine="0"/>
        <w:rPr>
          <w:rFonts w:cs="Calibri" w:cstheme="minorAscii"/>
        </w:rPr>
      </w:pPr>
      <w:r w:rsidRPr="7B7A9425" w:rsidR="3FE6CC90">
        <w:rPr>
          <w:rFonts w:cs="Calibri" w:cstheme="minorAscii"/>
        </w:rPr>
        <w:t xml:space="preserve">Konuşma sınavı için sınav yerlerinde yapılan güncellemeler sınav günlerinde bina giriş kapısında paylaşılacaktır. </w:t>
      </w:r>
    </w:p>
    <w:p w:rsidR="7B7A9425" w:rsidP="7B7A9425" w:rsidRDefault="7B7A9425" w14:paraId="38A07E63" w14:textId="53C6F19E">
      <w:pPr>
        <w:pStyle w:val="Normal"/>
        <w:ind w:left="0" w:firstLine="0"/>
        <w:rPr>
          <w:rFonts w:cs="Calibri" w:cstheme="minorAscii"/>
        </w:rPr>
      </w:pPr>
    </w:p>
    <w:p w:rsidRPr="004359D7" w:rsidR="009B26E0" w:rsidP="004359D7" w:rsidRDefault="009B26E0" w14:paraId="3CD1D386" w14:textId="0283DE19">
      <w:pPr>
        <w:ind w:firstLine="0"/>
        <w:rPr>
          <w:rFonts w:cstheme="minorHAnsi"/>
        </w:rPr>
      </w:pPr>
      <w:r w:rsidRPr="004359D7">
        <w:rPr>
          <w:rFonts w:cstheme="minorHAnsi"/>
        </w:rPr>
        <w:t>Tüm öğrencilerimize başarılar dileriz.</w:t>
      </w:r>
    </w:p>
    <w:p w:rsidRPr="004359D7" w:rsidR="009B26E0" w:rsidP="004359D7" w:rsidRDefault="009B26E0" w14:paraId="71247326" w14:textId="27F8A597">
      <w:pPr>
        <w:ind w:firstLine="0"/>
        <w:rPr>
          <w:rFonts w:cstheme="minorHAnsi"/>
          <w:i/>
          <w:iCs/>
        </w:rPr>
      </w:pPr>
      <w:r w:rsidRPr="004359D7">
        <w:rPr>
          <w:rFonts w:cstheme="minorHAnsi"/>
          <w:i/>
          <w:iCs/>
        </w:rPr>
        <w:t>Yabancı Diller Yüksekokul Müdürlüğü</w:t>
      </w:r>
      <w:bookmarkEnd w:id="0"/>
    </w:p>
    <w:sectPr w:rsidRPr="004359D7" w:rsidR="009B26E0" w:rsidSect="0046256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masis MT Pro Medium">
    <w:panose1 w:val="02040604050005020304"/>
    <w:charset w:val="A2"/>
    <w:family w:val="roman"/>
    <w:pitch w:val="variable"/>
    <w:sig w:usb0="A00000AF" w:usb1="4000205B" w:usb2="00000000" w:usb3="00000000" w:csb0="00000093"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EEF"/>
    <w:multiLevelType w:val="hybridMultilevel"/>
    <w:tmpl w:val="5DD40E88"/>
    <w:lvl w:ilvl="0" w:tplc="041F0001">
      <w:start w:val="1"/>
      <w:numFmt w:val="bullet"/>
      <w:lvlText w:val=""/>
      <w:lvlJc w:val="left"/>
      <w:pPr>
        <w:ind w:left="360" w:hanging="360"/>
      </w:pPr>
      <w:rPr>
        <w:rFonts w:hint="default" w:ascii="Symbol" w:hAnsi="Symbol"/>
      </w:rPr>
    </w:lvl>
    <w:lvl w:ilvl="1" w:tplc="041F0003">
      <w:start w:val="1"/>
      <w:numFmt w:val="bullet"/>
      <w:lvlText w:val="o"/>
      <w:lvlJc w:val="left"/>
      <w:pPr>
        <w:ind w:left="644"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 w15:restartNumberingAfterBreak="0">
    <w:nsid w:val="18082079"/>
    <w:multiLevelType w:val="hybridMultilevel"/>
    <w:tmpl w:val="AE7AF9B8"/>
    <w:lvl w:ilvl="0" w:tplc="041F0001">
      <w:start w:val="1"/>
      <w:numFmt w:val="bullet"/>
      <w:lvlText w:val=""/>
      <w:lvlJc w:val="left"/>
      <w:pPr>
        <w:ind w:left="720" w:hanging="360"/>
      </w:pPr>
      <w:rPr>
        <w:rFonts w:hint="default" w:ascii="Symbol" w:hAnsi="Symbol"/>
      </w:rPr>
    </w:lvl>
    <w:lvl w:ilvl="1" w:tplc="FE2CA9C6">
      <w:numFmt w:val="bullet"/>
      <w:lvlText w:val="-"/>
      <w:lvlJc w:val="left"/>
      <w:pPr>
        <w:ind w:left="1440" w:hanging="360"/>
      </w:pPr>
      <w:rPr>
        <w:rFonts w:hint="default" w:ascii="Amasis MT Pro Medium" w:hAnsi="Amasis MT Pro Medium" w:cs="Times New Roman" w:eastAsiaTheme="minorHAnsi"/>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3D6210EA"/>
    <w:multiLevelType w:val="hybridMultilevel"/>
    <w:tmpl w:val="DC343CFA"/>
    <w:lvl w:ilvl="0" w:tplc="041F000D">
      <w:start w:val="1"/>
      <w:numFmt w:val="bullet"/>
      <w:lvlText w:val=""/>
      <w:lvlJc w:val="left"/>
      <w:pPr>
        <w:ind w:left="1495" w:hanging="360"/>
      </w:pPr>
      <w:rPr>
        <w:rFonts w:hint="default" w:ascii="Wingdings" w:hAnsi="Wingdings"/>
      </w:rPr>
    </w:lvl>
    <w:lvl w:ilvl="1" w:tplc="041F0003">
      <w:start w:val="1"/>
      <w:numFmt w:val="bullet"/>
      <w:lvlText w:val="o"/>
      <w:lvlJc w:val="left"/>
      <w:pPr>
        <w:ind w:left="1015" w:hanging="360"/>
      </w:pPr>
      <w:rPr>
        <w:rFonts w:hint="default" w:ascii="Courier New" w:hAnsi="Courier New" w:cs="Courier New"/>
      </w:rPr>
    </w:lvl>
    <w:lvl w:ilvl="2" w:tplc="041F0005">
      <w:start w:val="1"/>
      <w:numFmt w:val="bullet"/>
      <w:lvlText w:val=""/>
      <w:lvlJc w:val="left"/>
      <w:pPr>
        <w:ind w:left="1735" w:hanging="360"/>
      </w:pPr>
      <w:rPr>
        <w:rFonts w:hint="default" w:ascii="Wingdings" w:hAnsi="Wingdings"/>
      </w:rPr>
    </w:lvl>
    <w:lvl w:ilvl="3" w:tplc="041F0001">
      <w:start w:val="1"/>
      <w:numFmt w:val="bullet"/>
      <w:lvlText w:val=""/>
      <w:lvlJc w:val="left"/>
      <w:pPr>
        <w:ind w:left="361" w:hanging="360"/>
      </w:pPr>
      <w:rPr>
        <w:rFonts w:hint="default" w:ascii="Symbol" w:hAnsi="Symbol"/>
      </w:rPr>
    </w:lvl>
    <w:lvl w:ilvl="4" w:tplc="041F0003">
      <w:start w:val="1"/>
      <w:numFmt w:val="bullet"/>
      <w:lvlText w:val="o"/>
      <w:lvlJc w:val="left"/>
      <w:pPr>
        <w:ind w:left="1070" w:hanging="360"/>
      </w:pPr>
      <w:rPr>
        <w:rFonts w:hint="default" w:ascii="Courier New" w:hAnsi="Courier New" w:cs="Courier New"/>
      </w:rPr>
    </w:lvl>
    <w:lvl w:ilvl="5" w:tplc="041F0005" w:tentative="1">
      <w:start w:val="1"/>
      <w:numFmt w:val="bullet"/>
      <w:lvlText w:val=""/>
      <w:lvlJc w:val="left"/>
      <w:pPr>
        <w:ind w:left="3895" w:hanging="360"/>
      </w:pPr>
      <w:rPr>
        <w:rFonts w:hint="default" w:ascii="Wingdings" w:hAnsi="Wingdings"/>
      </w:rPr>
    </w:lvl>
    <w:lvl w:ilvl="6" w:tplc="041F0001" w:tentative="1">
      <w:start w:val="1"/>
      <w:numFmt w:val="bullet"/>
      <w:lvlText w:val=""/>
      <w:lvlJc w:val="left"/>
      <w:pPr>
        <w:ind w:left="4615" w:hanging="360"/>
      </w:pPr>
      <w:rPr>
        <w:rFonts w:hint="default" w:ascii="Symbol" w:hAnsi="Symbol"/>
      </w:rPr>
    </w:lvl>
    <w:lvl w:ilvl="7" w:tplc="041F0003" w:tentative="1">
      <w:start w:val="1"/>
      <w:numFmt w:val="bullet"/>
      <w:lvlText w:val="o"/>
      <w:lvlJc w:val="left"/>
      <w:pPr>
        <w:ind w:left="5335" w:hanging="360"/>
      </w:pPr>
      <w:rPr>
        <w:rFonts w:hint="default" w:ascii="Courier New" w:hAnsi="Courier New" w:cs="Courier New"/>
      </w:rPr>
    </w:lvl>
    <w:lvl w:ilvl="8" w:tplc="041F0005" w:tentative="1">
      <w:start w:val="1"/>
      <w:numFmt w:val="bullet"/>
      <w:lvlText w:val=""/>
      <w:lvlJc w:val="left"/>
      <w:pPr>
        <w:ind w:left="6055" w:hanging="360"/>
      </w:pPr>
      <w:rPr>
        <w:rFonts w:hint="default" w:ascii="Wingdings" w:hAnsi="Wingdings"/>
      </w:rPr>
    </w:lvl>
  </w:abstractNum>
  <w:num w:numId="1" w16cid:durableId="853886963">
    <w:abstractNumId w:val="0"/>
  </w:num>
  <w:num w:numId="2" w16cid:durableId="1796945673">
    <w:abstractNumId w:val="1"/>
  </w:num>
  <w:num w:numId="3" w16cid:durableId="52189285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1"/>
    <w:rsid w:val="002402A9"/>
    <w:rsid w:val="00270007"/>
    <w:rsid w:val="00334E56"/>
    <w:rsid w:val="003A6D0F"/>
    <w:rsid w:val="00434972"/>
    <w:rsid w:val="004359D7"/>
    <w:rsid w:val="00435B3A"/>
    <w:rsid w:val="0046256E"/>
    <w:rsid w:val="0047282F"/>
    <w:rsid w:val="0048289B"/>
    <w:rsid w:val="006E0B1A"/>
    <w:rsid w:val="00787F69"/>
    <w:rsid w:val="008E2408"/>
    <w:rsid w:val="00955F04"/>
    <w:rsid w:val="0096430A"/>
    <w:rsid w:val="009B26E0"/>
    <w:rsid w:val="00B44122"/>
    <w:rsid w:val="00C92BD5"/>
    <w:rsid w:val="00CE7EC2"/>
    <w:rsid w:val="00E25A21"/>
    <w:rsid w:val="00E734FC"/>
    <w:rsid w:val="00ED135E"/>
    <w:rsid w:val="00F07873"/>
    <w:rsid w:val="00FB7841"/>
    <w:rsid w:val="00FC4E61"/>
    <w:rsid w:val="0745C9C5"/>
    <w:rsid w:val="0C7AF99D"/>
    <w:rsid w:val="0DC8F587"/>
    <w:rsid w:val="0DE4FC9B"/>
    <w:rsid w:val="0FFD8B80"/>
    <w:rsid w:val="13F9F8AA"/>
    <w:rsid w:val="150AE15D"/>
    <w:rsid w:val="1FFDDCB5"/>
    <w:rsid w:val="240EBF36"/>
    <w:rsid w:val="25555665"/>
    <w:rsid w:val="267B6B74"/>
    <w:rsid w:val="306D8D68"/>
    <w:rsid w:val="35FE918F"/>
    <w:rsid w:val="3B118150"/>
    <w:rsid w:val="3DC76002"/>
    <w:rsid w:val="3FE6CC90"/>
    <w:rsid w:val="405D6C7A"/>
    <w:rsid w:val="49481346"/>
    <w:rsid w:val="4ACAA6F4"/>
    <w:rsid w:val="530FD9CE"/>
    <w:rsid w:val="55A5FCD0"/>
    <w:rsid w:val="56613BC0"/>
    <w:rsid w:val="56B90F3E"/>
    <w:rsid w:val="59A39CB0"/>
    <w:rsid w:val="59DC4FEF"/>
    <w:rsid w:val="59EA1754"/>
    <w:rsid w:val="5C94591E"/>
    <w:rsid w:val="5D8F00CF"/>
    <w:rsid w:val="68643B4F"/>
    <w:rsid w:val="77C92F8D"/>
    <w:rsid w:val="79221C5B"/>
    <w:rsid w:val="7A69ACFD"/>
    <w:rsid w:val="7AAE74D4"/>
    <w:rsid w:val="7B7A9425"/>
    <w:rsid w:val="7C7FA8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40D2"/>
  <w15:chartTrackingRefBased/>
  <w15:docId w15:val="{1CBEFAE4-6E32-4AF2-BA00-F8657C0802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tr-TR" w:eastAsia="en-US" w:bidi="ar-SA"/>
        <w14:ligatures w14:val="standardContextual"/>
      </w:rPr>
    </w:rPrDefault>
    <w:pPrDefault>
      <w:pPr>
        <w:spacing w:after="160"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ListeParagraf">
    <w:name w:val="List Paragraph"/>
    <w:basedOn w:val="Normal"/>
    <w:uiPriority w:val="34"/>
    <w:qFormat/>
    <w:rsid w:val="00F07873"/>
    <w:pPr>
      <w:ind w:left="720"/>
      <w:contextualSpacing/>
    </w:pPr>
  </w:style>
  <w:style w:type="paragraph" w:styleId="Default" w:customStyle="1">
    <w:name w:val="Default"/>
    <w:rsid w:val="00E25A21"/>
    <w:pPr>
      <w:autoSpaceDE w:val="0"/>
      <w:autoSpaceDN w:val="0"/>
      <w:adjustRightInd w:val="0"/>
      <w:spacing w:after="0" w:line="240" w:lineRule="auto"/>
      <w:ind w:firstLine="0"/>
    </w:pPr>
    <w:rPr>
      <w:rFonts w:ascii="Calibri" w:hAnsi="Calibri" w:cs="Calibri"/>
      <w:color w:val="000000"/>
      <w:sz w:val="24"/>
      <w:szCs w:val="24"/>
      <w:lang w:bidi="as-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5734">
      <w:bodyDiv w:val="1"/>
      <w:marLeft w:val="0"/>
      <w:marRight w:val="0"/>
      <w:marTop w:val="0"/>
      <w:marBottom w:val="0"/>
      <w:divBdr>
        <w:top w:val="none" w:sz="0" w:space="0" w:color="auto"/>
        <w:left w:val="none" w:sz="0" w:space="0" w:color="auto"/>
        <w:bottom w:val="none" w:sz="0" w:space="0" w:color="auto"/>
        <w:right w:val="none" w:sz="0" w:space="0" w:color="auto"/>
      </w:divBdr>
      <w:divsChild>
        <w:div w:id="239295674">
          <w:marLeft w:val="0"/>
          <w:marRight w:val="0"/>
          <w:marTop w:val="0"/>
          <w:marBottom w:val="0"/>
          <w:divBdr>
            <w:top w:val="none" w:sz="0" w:space="0" w:color="auto"/>
            <w:left w:val="none" w:sz="0" w:space="0" w:color="auto"/>
            <w:bottom w:val="none" w:sz="0" w:space="0" w:color="auto"/>
            <w:right w:val="none" w:sz="0" w:space="0" w:color="auto"/>
          </w:divBdr>
          <w:divsChild>
            <w:div w:id="810170179">
              <w:marLeft w:val="0"/>
              <w:marRight w:val="0"/>
              <w:marTop w:val="0"/>
              <w:marBottom w:val="0"/>
              <w:divBdr>
                <w:top w:val="none" w:sz="0" w:space="0" w:color="auto"/>
                <w:left w:val="none" w:sz="0" w:space="0" w:color="auto"/>
                <w:bottom w:val="none" w:sz="0" w:space="0" w:color="auto"/>
                <w:right w:val="none" w:sz="0" w:space="0" w:color="auto"/>
              </w:divBdr>
              <w:divsChild>
                <w:div w:id="1148672828">
                  <w:marLeft w:val="0"/>
                  <w:marRight w:val="0"/>
                  <w:marTop w:val="0"/>
                  <w:marBottom w:val="0"/>
                  <w:divBdr>
                    <w:top w:val="none" w:sz="0" w:space="0" w:color="auto"/>
                    <w:left w:val="none" w:sz="0" w:space="0" w:color="auto"/>
                    <w:bottom w:val="none" w:sz="0" w:space="0" w:color="auto"/>
                    <w:right w:val="none" w:sz="0" w:space="0" w:color="auto"/>
                  </w:divBdr>
                  <w:divsChild>
                    <w:div w:id="673656200">
                      <w:marLeft w:val="0"/>
                      <w:marRight w:val="0"/>
                      <w:marTop w:val="0"/>
                      <w:marBottom w:val="0"/>
                      <w:divBdr>
                        <w:top w:val="none" w:sz="0" w:space="0" w:color="auto"/>
                        <w:left w:val="none" w:sz="0" w:space="0" w:color="auto"/>
                        <w:bottom w:val="none" w:sz="0" w:space="0" w:color="auto"/>
                        <w:right w:val="none" w:sz="0" w:space="0" w:color="auto"/>
                      </w:divBdr>
                      <w:divsChild>
                        <w:div w:id="794375243">
                          <w:marLeft w:val="0"/>
                          <w:marRight w:val="0"/>
                          <w:marTop w:val="0"/>
                          <w:marBottom w:val="0"/>
                          <w:divBdr>
                            <w:top w:val="none" w:sz="0" w:space="0" w:color="auto"/>
                            <w:left w:val="none" w:sz="0" w:space="0" w:color="auto"/>
                            <w:bottom w:val="none" w:sz="0" w:space="0" w:color="auto"/>
                            <w:right w:val="none" w:sz="0" w:space="0" w:color="auto"/>
                          </w:divBdr>
                          <w:divsChild>
                            <w:div w:id="19113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F469149F7D6E74E8ED100AA89CF13D9" ma:contentTypeVersion="11" ma:contentTypeDescription="Yeni belge oluşturun." ma:contentTypeScope="" ma:versionID="7b6b64e780c1226cc12177c8979e51c9">
  <xsd:schema xmlns:xsd="http://www.w3.org/2001/XMLSchema" xmlns:xs="http://www.w3.org/2001/XMLSchema" xmlns:p="http://schemas.microsoft.com/office/2006/metadata/properties" xmlns:ns2="9089e010-7926-4770-b789-c6cc7ca27f5b" xmlns:ns3="55fab2a2-4c70-4d05-bd2f-4f53502ff2f7" targetNamespace="http://schemas.microsoft.com/office/2006/metadata/properties" ma:root="true" ma:fieldsID="b5ee164d50dde7522ebba2722ead7f2c" ns2:_="" ns3:_="">
    <xsd:import namespace="9089e010-7926-4770-b789-c6cc7ca27f5b"/>
    <xsd:import namespace="55fab2a2-4c70-4d05-bd2f-4f53502ff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9e010-7926-4770-b789-c6cc7ca27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3e336b06-2327-450d-bee5-8af852e577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b2a2-4c70-4d05-bd2f-4f53502ff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8909d2-38ee-479f-8180-87e83a6539da}" ma:internalName="TaxCatchAll" ma:showField="CatchAllData" ma:web="55fab2a2-4c70-4d05-bd2f-4f53502ff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89e010-7926-4770-b789-c6cc7ca27f5b">
      <Terms xmlns="http://schemas.microsoft.com/office/infopath/2007/PartnerControls"/>
    </lcf76f155ced4ddcb4097134ff3c332f>
    <TaxCatchAll xmlns="55fab2a2-4c70-4d05-bd2f-4f53502ff2f7" xsi:nil="true"/>
  </documentManagement>
</p:properties>
</file>

<file path=customXml/itemProps1.xml><?xml version="1.0" encoding="utf-8"?>
<ds:datastoreItem xmlns:ds="http://schemas.openxmlformats.org/officeDocument/2006/customXml" ds:itemID="{4ED964BC-D3A2-44C3-8768-EE8220BD5E82}"/>
</file>

<file path=customXml/itemProps2.xml><?xml version="1.0" encoding="utf-8"?>
<ds:datastoreItem xmlns:ds="http://schemas.openxmlformats.org/officeDocument/2006/customXml" ds:itemID="{1BD6D1A4-83CF-4B33-B8A3-24E59B222842}"/>
</file>

<file path=customXml/itemProps3.xml><?xml version="1.0" encoding="utf-8"?>
<ds:datastoreItem xmlns:ds="http://schemas.openxmlformats.org/officeDocument/2006/customXml" ds:itemID="{072BE817-D1CE-4734-A95B-812930B9AF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Saadet Apa Öztürk</dc:creator>
  <keywords/>
  <dc:description/>
  <lastModifiedBy>Kudret Öktem Öztürk</lastModifiedBy>
  <revision>17</revision>
  <dcterms:created xsi:type="dcterms:W3CDTF">2023-11-30T14:17:00.0000000Z</dcterms:created>
  <dcterms:modified xsi:type="dcterms:W3CDTF">2025-11-27T16:51:24.1125804Z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0x0101000F469149F7D6E74E8ED100AA89CF13D9</vt:lpwstr>
  </property>
  <property fmtid="{D5CDD505-2E9C-101B-9397-08002B2CF9AE}" pid="3" name="MediaServiceImageTags">
    <vt:lpwstr/>
  </property>
  <property fmtid="{D5CDD505-2E9C-101B-9397-08002B2CF9AE}" pid="4" name="Order">
    <vt:r8>56900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